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1E" w:rsidRPr="00546BD7" w:rsidRDefault="005A34CD">
      <w:pPr>
        <w:spacing w:before="3"/>
        <w:rPr>
          <w:rFonts w:eastAsia="Times New Roman" w:cs="Arial"/>
          <w:sz w:val="24"/>
          <w:szCs w:val="24"/>
        </w:rPr>
      </w:pPr>
      <w:r w:rsidRPr="00546BD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205945</wp:posOffset>
            </wp:positionH>
            <wp:positionV relativeFrom="paragraph">
              <wp:posOffset>-229098</wp:posOffset>
            </wp:positionV>
            <wp:extent cx="1680519" cy="10879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5" cy="10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D1E" w:rsidRPr="00546BD7" w:rsidRDefault="003B06CD">
      <w:pPr>
        <w:spacing w:before="66"/>
        <w:ind w:right="248"/>
        <w:jc w:val="right"/>
        <w:rPr>
          <w:rFonts w:eastAsia="Calibri" w:cs="Arial"/>
          <w:sz w:val="24"/>
          <w:szCs w:val="24"/>
        </w:rPr>
      </w:pPr>
      <w:r>
        <w:rPr>
          <w:rFonts w:cs="Arial"/>
          <w:sz w:val="24"/>
          <w:szCs w:val="24"/>
        </w:rPr>
        <w:t>October 16,</w:t>
      </w:r>
      <w:r w:rsidR="00B71CC8">
        <w:rPr>
          <w:rFonts w:cs="Arial"/>
          <w:sz w:val="24"/>
          <w:szCs w:val="24"/>
        </w:rPr>
        <w:t xml:space="preserve"> 2018</w:t>
      </w:r>
    </w:p>
    <w:p w:rsidR="004A2D1E" w:rsidRPr="00546BD7" w:rsidRDefault="004A2D1E">
      <w:pPr>
        <w:rPr>
          <w:rFonts w:eastAsia="Calibri" w:cs="Arial"/>
          <w:sz w:val="24"/>
          <w:szCs w:val="24"/>
        </w:rPr>
      </w:pPr>
    </w:p>
    <w:p w:rsidR="00EE2074" w:rsidRPr="004A0636" w:rsidRDefault="00EE2074" w:rsidP="004A0636">
      <w:pPr>
        <w:ind w:left="932" w:right="67"/>
        <w:jc w:val="center"/>
        <w:rPr>
          <w:b/>
          <w:bCs/>
          <w:smallCaps/>
          <w:sz w:val="48"/>
          <w:szCs w:val="24"/>
        </w:rPr>
      </w:pPr>
      <w:r w:rsidRPr="00EE2074">
        <w:rPr>
          <w:b/>
          <w:bCs/>
          <w:smallCaps/>
          <w:sz w:val="48"/>
          <w:szCs w:val="24"/>
        </w:rPr>
        <w:t>COMMUNITY MEETING NOTICE</w:t>
      </w:r>
      <w:r w:rsidR="004A0636">
        <w:rPr>
          <w:b/>
          <w:bCs/>
          <w:smallCaps/>
          <w:sz w:val="48"/>
          <w:szCs w:val="24"/>
        </w:rPr>
        <w:br/>
      </w:r>
      <w:r w:rsidR="00856E86">
        <w:rPr>
          <w:b/>
          <w:bCs/>
          <w:i/>
          <w:smallCaps/>
          <w:sz w:val="48"/>
          <w:szCs w:val="24"/>
        </w:rPr>
        <w:t xml:space="preserve">Gore St &amp; </w:t>
      </w:r>
      <w:proofErr w:type="spellStart"/>
      <w:r w:rsidR="00856E86">
        <w:rPr>
          <w:b/>
          <w:bCs/>
          <w:i/>
          <w:smallCaps/>
          <w:sz w:val="48"/>
          <w:szCs w:val="24"/>
        </w:rPr>
        <w:t>Rufo</w:t>
      </w:r>
      <w:proofErr w:type="spellEnd"/>
      <w:r w:rsidR="00856E86">
        <w:rPr>
          <w:b/>
          <w:bCs/>
          <w:i/>
          <w:smallCaps/>
          <w:sz w:val="48"/>
          <w:szCs w:val="24"/>
        </w:rPr>
        <w:t xml:space="preserve"> Rd reconstruction</w:t>
      </w:r>
    </w:p>
    <w:p w:rsidR="009A13DE" w:rsidRPr="00546BD7" w:rsidRDefault="009A13DE" w:rsidP="009A13DE">
      <w:pPr>
        <w:ind w:left="932" w:right="67"/>
        <w:jc w:val="center"/>
        <w:rPr>
          <w:rFonts w:cs="Arial"/>
          <w:sz w:val="24"/>
          <w:szCs w:val="24"/>
        </w:rPr>
      </w:pPr>
    </w:p>
    <w:p w:rsidR="000733DE" w:rsidRPr="00546BD7" w:rsidRDefault="00856E86" w:rsidP="000733DE">
      <w:pPr>
        <w:ind w:left="932" w:right="67"/>
        <w:rPr>
          <w:sz w:val="24"/>
          <w:szCs w:val="24"/>
        </w:rPr>
      </w:pPr>
      <w:r w:rsidRPr="00546BD7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10795</wp:posOffset>
                </wp:positionV>
                <wp:extent cx="24765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53" w:rsidRPr="001A76B8" w:rsidRDefault="009A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76B8">
                              <w:rPr>
                                <w:sz w:val="28"/>
                                <w:szCs w:val="28"/>
                              </w:rPr>
                              <w:t xml:space="preserve">Please join </w:t>
                            </w:r>
                            <w:r w:rsidR="00D40ED3">
                              <w:rPr>
                                <w:sz w:val="28"/>
                                <w:szCs w:val="28"/>
                              </w:rPr>
                              <w:t>city staff and give us your thoughts on the design</w:t>
                            </w:r>
                            <w:r w:rsidR="00856E86">
                              <w:rPr>
                                <w:sz w:val="28"/>
                                <w:szCs w:val="28"/>
                              </w:rPr>
                              <w:t xml:space="preserve"> of Gore St &amp; </w:t>
                            </w:r>
                            <w:proofErr w:type="spellStart"/>
                            <w:r w:rsidR="00856E86">
                              <w:rPr>
                                <w:sz w:val="28"/>
                                <w:szCs w:val="28"/>
                              </w:rPr>
                              <w:t>Rufo</w:t>
                            </w:r>
                            <w:proofErr w:type="spellEnd"/>
                            <w:r w:rsidR="00856E86">
                              <w:rPr>
                                <w:sz w:val="28"/>
                                <w:szCs w:val="28"/>
                              </w:rPr>
                              <w:t xml:space="preserve"> Rd</w:t>
                            </w:r>
                            <w:r w:rsidR="00EE207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A13DE" w:rsidRPr="004A0636" w:rsidRDefault="009A13D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EE2074" w:rsidRPr="00EE2074" w:rsidRDefault="00E93EF6" w:rsidP="009A13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EE2074" w:rsidRPr="00EE20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1</w:t>
                            </w:r>
                            <w:r w:rsidRPr="00E93EF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1E6B" w:rsidRPr="00EE2074" w:rsidRDefault="00E93EF6" w:rsidP="009A13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6:30pm</w:t>
                            </w:r>
                            <w:r w:rsidR="003618B2">
                              <w:rPr>
                                <w:b/>
                                <w:sz w:val="28"/>
                                <w:szCs w:val="28"/>
                              </w:rPr>
                              <w:t>-8:00</w:t>
                            </w:r>
                            <w:r w:rsidR="00EE2074" w:rsidRPr="00EE2074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9A13DE" w:rsidRDefault="00EE2074" w:rsidP="009A13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2074">
                              <w:rPr>
                                <w:b/>
                                <w:sz w:val="28"/>
                                <w:szCs w:val="28"/>
                              </w:rPr>
                              <w:t>Millers River Apartments</w:t>
                            </w:r>
                          </w:p>
                          <w:p w:rsidR="00E356AC" w:rsidRPr="00EE2074" w:rsidRDefault="00E356AC" w:rsidP="009A13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Community Room</w:t>
                            </w:r>
                          </w:p>
                          <w:p w:rsidR="00E21E6B" w:rsidRPr="00EE2074" w:rsidRDefault="00EE2074" w:rsidP="00EE2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2074">
                              <w:rPr>
                                <w:b/>
                                <w:sz w:val="28"/>
                                <w:szCs w:val="28"/>
                              </w:rPr>
                              <w:t>15 Lambert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.85pt;width:19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" strokeweight="2pt">
                <v:textbox style="mso-fit-shape-to-text:t">
                  <w:txbxContent>
                    <w:p w:rsidR="00462853" w:rsidRPr="001A76B8" w:rsidRDefault="009A13DE">
                      <w:pPr>
                        <w:rPr>
                          <w:sz w:val="28"/>
                          <w:szCs w:val="28"/>
                        </w:rPr>
                      </w:pPr>
                      <w:r w:rsidRPr="001A76B8">
                        <w:rPr>
                          <w:sz w:val="28"/>
                          <w:szCs w:val="28"/>
                        </w:rPr>
                        <w:t xml:space="preserve">Please join </w:t>
                      </w:r>
                      <w:r w:rsidR="00D40ED3">
                        <w:rPr>
                          <w:sz w:val="28"/>
                          <w:szCs w:val="28"/>
                        </w:rPr>
                        <w:t>city staff and give us your thoughts on the design</w:t>
                      </w:r>
                      <w:r w:rsidR="00856E86">
                        <w:rPr>
                          <w:sz w:val="28"/>
                          <w:szCs w:val="28"/>
                        </w:rPr>
                        <w:t xml:space="preserve"> of Gore St &amp; </w:t>
                      </w:r>
                      <w:proofErr w:type="spellStart"/>
                      <w:r w:rsidR="00856E86">
                        <w:rPr>
                          <w:sz w:val="28"/>
                          <w:szCs w:val="28"/>
                        </w:rPr>
                        <w:t>Rufo</w:t>
                      </w:r>
                      <w:proofErr w:type="spellEnd"/>
                      <w:r w:rsidR="00856E86">
                        <w:rPr>
                          <w:sz w:val="28"/>
                          <w:szCs w:val="28"/>
                        </w:rPr>
                        <w:t xml:space="preserve"> Rd</w:t>
                      </w:r>
                      <w:r w:rsidR="00EE207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A13DE" w:rsidRPr="004A0636" w:rsidRDefault="009A13DE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EE2074" w:rsidRPr="00EE2074" w:rsidRDefault="00E93EF6" w:rsidP="009A13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Thursday</w:t>
                      </w:r>
                      <w:r w:rsidR="00EE2074" w:rsidRPr="00EE207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November 1</w:t>
                      </w:r>
                      <w:r w:rsidRPr="00E93EF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1E6B" w:rsidRPr="00EE2074" w:rsidRDefault="00E93EF6" w:rsidP="009A13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6:30pm</w:t>
                      </w:r>
                      <w:r w:rsidR="003618B2">
                        <w:rPr>
                          <w:b/>
                          <w:sz w:val="28"/>
                          <w:szCs w:val="28"/>
                        </w:rPr>
                        <w:t>-8:00</w:t>
                      </w:r>
                      <w:r w:rsidR="00EE2074" w:rsidRPr="00EE2074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:rsidR="009A13DE" w:rsidRDefault="00EE2074" w:rsidP="009A13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2074">
                        <w:rPr>
                          <w:b/>
                          <w:sz w:val="28"/>
                          <w:szCs w:val="28"/>
                        </w:rPr>
                        <w:t>Millers River Apartments</w:t>
                      </w:r>
                    </w:p>
                    <w:p w:rsidR="00E356AC" w:rsidRPr="00EE2074" w:rsidRDefault="00E356AC" w:rsidP="009A13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Community Room</w:t>
                      </w:r>
                    </w:p>
                    <w:p w:rsidR="00E21E6B" w:rsidRPr="00EE2074" w:rsidRDefault="00EE2074" w:rsidP="00EE2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2074">
                        <w:rPr>
                          <w:b/>
                          <w:sz w:val="28"/>
                          <w:szCs w:val="28"/>
                        </w:rPr>
                        <w:t>15 Lambert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3DE" w:rsidRPr="00546BD7">
        <w:rPr>
          <w:sz w:val="24"/>
          <w:szCs w:val="24"/>
        </w:rPr>
        <w:t>Dear Neighbor,</w:t>
      </w:r>
    </w:p>
    <w:p w:rsidR="000733DE" w:rsidRPr="00546BD7" w:rsidRDefault="000733DE" w:rsidP="000733DE">
      <w:pPr>
        <w:ind w:left="932" w:right="67"/>
        <w:rPr>
          <w:sz w:val="24"/>
          <w:szCs w:val="24"/>
        </w:rPr>
      </w:pPr>
    </w:p>
    <w:p w:rsidR="00E356AC" w:rsidRDefault="00D40ED3" w:rsidP="000733DE">
      <w:pPr>
        <w:ind w:left="932" w:right="67"/>
        <w:rPr>
          <w:sz w:val="24"/>
          <w:szCs w:val="24"/>
        </w:rPr>
      </w:pPr>
      <w:r>
        <w:rPr>
          <w:sz w:val="24"/>
          <w:szCs w:val="24"/>
        </w:rPr>
        <w:t xml:space="preserve">Eversource Gas and </w:t>
      </w:r>
      <w:proofErr w:type="spellStart"/>
      <w:r w:rsidR="002B0E39" w:rsidRPr="00546BD7">
        <w:rPr>
          <w:sz w:val="24"/>
          <w:szCs w:val="24"/>
        </w:rPr>
        <w:t>Divco</w:t>
      </w:r>
      <w:proofErr w:type="spellEnd"/>
      <w:r w:rsidR="002B0E39" w:rsidRPr="00546BD7">
        <w:rPr>
          <w:sz w:val="24"/>
          <w:szCs w:val="24"/>
        </w:rPr>
        <w:t xml:space="preserve"> West, </w:t>
      </w:r>
      <w:r>
        <w:rPr>
          <w:sz w:val="24"/>
          <w:szCs w:val="24"/>
        </w:rPr>
        <w:t xml:space="preserve">the </w:t>
      </w:r>
      <w:r w:rsidR="002B0E39" w:rsidRPr="00546BD7">
        <w:rPr>
          <w:sz w:val="24"/>
          <w:szCs w:val="24"/>
        </w:rPr>
        <w:t xml:space="preserve">developer of </w:t>
      </w:r>
      <w:r w:rsidR="00856E86">
        <w:rPr>
          <w:sz w:val="24"/>
          <w:szCs w:val="24"/>
        </w:rPr>
        <w:t xml:space="preserve">Cambridge Crossing (formerly known as </w:t>
      </w:r>
      <w:proofErr w:type="spellStart"/>
      <w:r w:rsidR="002B0E39" w:rsidRPr="00546BD7">
        <w:rPr>
          <w:sz w:val="24"/>
          <w:szCs w:val="24"/>
        </w:rPr>
        <w:t>NorthPoint</w:t>
      </w:r>
      <w:proofErr w:type="spellEnd"/>
      <w:r w:rsidR="00856E86">
        <w:rPr>
          <w:sz w:val="24"/>
          <w:szCs w:val="24"/>
        </w:rPr>
        <w:t>)</w:t>
      </w:r>
      <w:r w:rsidR="002B0E39" w:rsidRPr="00546B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are currently upgrading utilities on </w:t>
      </w:r>
      <w:r w:rsidR="00856E86">
        <w:rPr>
          <w:sz w:val="24"/>
          <w:szCs w:val="24"/>
        </w:rPr>
        <w:t>Gore S</w:t>
      </w:r>
      <w:r w:rsidR="002B0E39" w:rsidRPr="00546BD7">
        <w:rPr>
          <w:sz w:val="24"/>
          <w:szCs w:val="24"/>
        </w:rPr>
        <w:t xml:space="preserve">t between Monsignor </w:t>
      </w:r>
      <w:r w:rsidR="00856E86">
        <w:rPr>
          <w:sz w:val="24"/>
          <w:szCs w:val="24"/>
        </w:rPr>
        <w:t>O’Brien Highway and Warren S</w:t>
      </w:r>
      <w:r w:rsidR="002B0E39" w:rsidRPr="00546BD7">
        <w:rPr>
          <w:sz w:val="24"/>
          <w:szCs w:val="24"/>
        </w:rPr>
        <w:t>t</w:t>
      </w:r>
      <w:r w:rsidR="00E356AC">
        <w:rPr>
          <w:sz w:val="24"/>
          <w:szCs w:val="24"/>
        </w:rPr>
        <w:t>.</w:t>
      </w:r>
    </w:p>
    <w:p w:rsidR="00E356AC" w:rsidRDefault="00E356AC" w:rsidP="000733DE">
      <w:pPr>
        <w:ind w:left="932" w:right="67"/>
        <w:rPr>
          <w:sz w:val="24"/>
          <w:szCs w:val="24"/>
        </w:rPr>
      </w:pPr>
    </w:p>
    <w:p w:rsidR="00C001D6" w:rsidRDefault="00D40ED3" w:rsidP="00856E86">
      <w:pPr>
        <w:ind w:left="932" w:right="67"/>
        <w:rPr>
          <w:sz w:val="24"/>
          <w:szCs w:val="24"/>
        </w:rPr>
      </w:pPr>
      <w:r>
        <w:rPr>
          <w:sz w:val="24"/>
          <w:szCs w:val="24"/>
        </w:rPr>
        <w:t>Following this construction</w:t>
      </w:r>
      <w:r w:rsidR="000B6A31">
        <w:rPr>
          <w:sz w:val="24"/>
          <w:szCs w:val="24"/>
        </w:rPr>
        <w:t>, the City will reconstruct the</w:t>
      </w:r>
      <w:r>
        <w:rPr>
          <w:sz w:val="24"/>
          <w:szCs w:val="24"/>
        </w:rPr>
        <w:t xml:space="preserve"> watermain</w:t>
      </w:r>
      <w:r w:rsidR="00856E86">
        <w:rPr>
          <w:sz w:val="24"/>
          <w:szCs w:val="24"/>
        </w:rPr>
        <w:t>, replace any lead services,</w:t>
      </w:r>
      <w:r>
        <w:rPr>
          <w:sz w:val="24"/>
          <w:szCs w:val="24"/>
        </w:rPr>
        <w:t xml:space="preserve"> and reconstruct the roa</w:t>
      </w:r>
      <w:r w:rsidR="00856E86">
        <w:rPr>
          <w:sz w:val="24"/>
          <w:szCs w:val="24"/>
        </w:rPr>
        <w:t>dway and sidewalks on Gore S</w:t>
      </w:r>
      <w:r>
        <w:rPr>
          <w:sz w:val="24"/>
          <w:szCs w:val="24"/>
        </w:rPr>
        <w:t xml:space="preserve">t. </w:t>
      </w:r>
      <w:r w:rsidR="00856E86">
        <w:rPr>
          <w:sz w:val="24"/>
          <w:szCs w:val="24"/>
        </w:rPr>
        <w:t xml:space="preserve"> </w:t>
      </w:r>
      <w:r w:rsidR="00856E86" w:rsidRPr="00856E86">
        <w:rPr>
          <w:b/>
          <w:i/>
          <w:sz w:val="24"/>
          <w:szCs w:val="24"/>
        </w:rPr>
        <w:t xml:space="preserve"> This is an opportunity to improve Gore St for </w:t>
      </w:r>
      <w:r w:rsidR="00856E86">
        <w:rPr>
          <w:b/>
          <w:i/>
          <w:sz w:val="24"/>
          <w:szCs w:val="24"/>
        </w:rPr>
        <w:t>residents</w:t>
      </w:r>
      <w:r w:rsidR="00856E86" w:rsidRPr="00856E86">
        <w:rPr>
          <w:b/>
          <w:i/>
          <w:sz w:val="24"/>
          <w:szCs w:val="24"/>
        </w:rPr>
        <w:t xml:space="preserve">, as well as for people walking and biking along the street. </w:t>
      </w:r>
      <w:r w:rsidR="00E93EF6">
        <w:rPr>
          <w:b/>
          <w:i/>
          <w:sz w:val="24"/>
          <w:szCs w:val="24"/>
        </w:rPr>
        <w:t xml:space="preserve"> </w:t>
      </w:r>
      <w:r w:rsidR="00E93EF6">
        <w:rPr>
          <w:sz w:val="24"/>
          <w:szCs w:val="24"/>
        </w:rPr>
        <w:t>We gathered ideas and feedback during the first meeting on Tuesday, June 19</w:t>
      </w:r>
      <w:r w:rsidR="00E93EF6" w:rsidRPr="00E93EF6">
        <w:rPr>
          <w:sz w:val="24"/>
          <w:szCs w:val="24"/>
          <w:vertAlign w:val="superscript"/>
        </w:rPr>
        <w:t>th</w:t>
      </w:r>
      <w:r w:rsidR="008B2812">
        <w:rPr>
          <w:sz w:val="24"/>
          <w:szCs w:val="24"/>
        </w:rPr>
        <w:t xml:space="preserve"> and incorporated them</w:t>
      </w:r>
      <w:r w:rsidR="00E93EF6">
        <w:rPr>
          <w:sz w:val="24"/>
          <w:szCs w:val="24"/>
        </w:rPr>
        <w:t xml:space="preserve"> into an initial plan for the street.</w:t>
      </w:r>
    </w:p>
    <w:p w:rsidR="00856E86" w:rsidRDefault="00856E86" w:rsidP="00C001D6">
      <w:pPr>
        <w:widowControl/>
        <w:ind w:left="932"/>
        <w:contextualSpacing/>
        <w:rPr>
          <w:sz w:val="24"/>
          <w:szCs w:val="24"/>
        </w:rPr>
      </w:pPr>
    </w:p>
    <w:p w:rsidR="003618B2" w:rsidRPr="008B2812" w:rsidRDefault="003618B2" w:rsidP="003618B2">
      <w:pPr>
        <w:ind w:left="932"/>
        <w:rPr>
          <w:b/>
          <w:bCs/>
          <w:sz w:val="24"/>
          <w:szCs w:val="24"/>
        </w:rPr>
      </w:pPr>
      <w:r w:rsidRPr="008B2812">
        <w:rPr>
          <w:b/>
          <w:bCs/>
          <w:sz w:val="24"/>
          <w:szCs w:val="24"/>
        </w:rPr>
        <w:t>Please join City staff on Thursday, November 1</w:t>
      </w:r>
      <w:r w:rsidRPr="008B2812">
        <w:rPr>
          <w:b/>
          <w:bCs/>
          <w:sz w:val="24"/>
          <w:szCs w:val="24"/>
          <w:vertAlign w:val="superscript"/>
        </w:rPr>
        <w:t>st</w:t>
      </w:r>
      <w:r w:rsidRPr="008B2812">
        <w:rPr>
          <w:b/>
          <w:bCs/>
          <w:sz w:val="24"/>
          <w:szCs w:val="24"/>
        </w:rPr>
        <w:t xml:space="preserve"> from </w:t>
      </w:r>
      <w:r w:rsidRPr="008B2812">
        <w:rPr>
          <w:b/>
          <w:bCs/>
          <w:sz w:val="24"/>
          <w:szCs w:val="24"/>
        </w:rPr>
        <w:t>6:30PM-8PM</w:t>
      </w:r>
      <w:r w:rsidRPr="008B2812">
        <w:rPr>
          <w:b/>
          <w:bCs/>
          <w:sz w:val="24"/>
          <w:szCs w:val="24"/>
        </w:rPr>
        <w:t xml:space="preserve"> in the Community Room of the Millers River Apartments to review this plan and provide feedback and discussion about the street and sidewalk reconstruction of Gore St. and </w:t>
      </w:r>
      <w:proofErr w:type="spellStart"/>
      <w:r w:rsidRPr="008B2812">
        <w:rPr>
          <w:b/>
          <w:bCs/>
          <w:sz w:val="24"/>
          <w:szCs w:val="24"/>
        </w:rPr>
        <w:t>Rufo</w:t>
      </w:r>
      <w:proofErr w:type="spellEnd"/>
      <w:r w:rsidRPr="008B2812">
        <w:rPr>
          <w:b/>
          <w:bCs/>
          <w:sz w:val="24"/>
          <w:szCs w:val="24"/>
        </w:rPr>
        <w:t xml:space="preserve"> Rd. </w:t>
      </w:r>
    </w:p>
    <w:p w:rsidR="00546BD7" w:rsidRPr="00546BD7" w:rsidRDefault="00546BD7" w:rsidP="00EE2074">
      <w:pPr>
        <w:ind w:right="67"/>
        <w:rPr>
          <w:sz w:val="24"/>
          <w:szCs w:val="24"/>
        </w:rPr>
      </w:pPr>
    </w:p>
    <w:p w:rsidR="000733DE" w:rsidRDefault="000733DE" w:rsidP="000733DE">
      <w:pPr>
        <w:ind w:left="932"/>
        <w:rPr>
          <w:b/>
          <w:bCs/>
          <w:sz w:val="24"/>
          <w:szCs w:val="24"/>
        </w:rPr>
      </w:pPr>
      <w:r w:rsidRPr="00546BD7">
        <w:rPr>
          <w:b/>
          <w:bCs/>
          <w:sz w:val="24"/>
          <w:szCs w:val="24"/>
        </w:rPr>
        <w:t>F</w:t>
      </w:r>
      <w:r w:rsidRPr="00546BD7">
        <w:rPr>
          <w:b/>
          <w:bCs/>
          <w:spacing w:val="1"/>
          <w:sz w:val="24"/>
          <w:szCs w:val="24"/>
        </w:rPr>
        <w:t>o</w:t>
      </w:r>
      <w:r w:rsidRPr="00546BD7">
        <w:rPr>
          <w:b/>
          <w:bCs/>
          <w:sz w:val="24"/>
          <w:szCs w:val="24"/>
        </w:rPr>
        <w:t xml:space="preserve">r </w:t>
      </w:r>
      <w:r w:rsidRPr="00546BD7">
        <w:rPr>
          <w:b/>
          <w:bCs/>
          <w:spacing w:val="-1"/>
          <w:sz w:val="24"/>
          <w:szCs w:val="24"/>
        </w:rPr>
        <w:t>I</w:t>
      </w:r>
      <w:r w:rsidRPr="00546BD7">
        <w:rPr>
          <w:b/>
          <w:bCs/>
          <w:spacing w:val="1"/>
          <w:sz w:val="24"/>
          <w:szCs w:val="24"/>
        </w:rPr>
        <w:t>n</w:t>
      </w:r>
      <w:r w:rsidRPr="00546BD7">
        <w:rPr>
          <w:b/>
          <w:bCs/>
          <w:spacing w:val="-1"/>
          <w:sz w:val="24"/>
          <w:szCs w:val="24"/>
        </w:rPr>
        <w:t>f</w:t>
      </w:r>
      <w:r w:rsidRPr="00546BD7">
        <w:rPr>
          <w:b/>
          <w:bCs/>
          <w:spacing w:val="1"/>
          <w:sz w:val="24"/>
          <w:szCs w:val="24"/>
        </w:rPr>
        <w:t>o</w:t>
      </w:r>
      <w:r w:rsidRPr="00546BD7">
        <w:rPr>
          <w:b/>
          <w:bCs/>
          <w:sz w:val="24"/>
          <w:szCs w:val="24"/>
        </w:rPr>
        <w:t>rm</w:t>
      </w:r>
      <w:r w:rsidRPr="00546BD7">
        <w:rPr>
          <w:b/>
          <w:bCs/>
          <w:spacing w:val="-2"/>
          <w:sz w:val="24"/>
          <w:szCs w:val="24"/>
        </w:rPr>
        <w:t>a</w:t>
      </w:r>
      <w:r w:rsidRPr="00546BD7">
        <w:rPr>
          <w:b/>
          <w:bCs/>
          <w:spacing w:val="-1"/>
          <w:sz w:val="24"/>
          <w:szCs w:val="24"/>
        </w:rPr>
        <w:t>t</w:t>
      </w:r>
      <w:r w:rsidRPr="00546BD7">
        <w:rPr>
          <w:b/>
          <w:bCs/>
          <w:spacing w:val="1"/>
          <w:sz w:val="24"/>
          <w:szCs w:val="24"/>
        </w:rPr>
        <w:t>i</w:t>
      </w:r>
      <w:r w:rsidRPr="00546BD7">
        <w:rPr>
          <w:b/>
          <w:bCs/>
          <w:spacing w:val="-2"/>
          <w:sz w:val="24"/>
          <w:szCs w:val="24"/>
        </w:rPr>
        <w:t>o</w:t>
      </w:r>
      <w:r w:rsidRPr="00546BD7">
        <w:rPr>
          <w:b/>
          <w:bCs/>
          <w:sz w:val="24"/>
          <w:szCs w:val="24"/>
        </w:rPr>
        <w:t xml:space="preserve">n </w:t>
      </w:r>
      <w:r w:rsidRPr="00546BD7">
        <w:rPr>
          <w:b/>
          <w:bCs/>
          <w:spacing w:val="1"/>
          <w:sz w:val="24"/>
          <w:szCs w:val="24"/>
        </w:rPr>
        <w:t>o</w:t>
      </w:r>
      <w:r w:rsidRPr="00546BD7">
        <w:rPr>
          <w:b/>
          <w:bCs/>
          <w:sz w:val="24"/>
          <w:szCs w:val="24"/>
        </w:rPr>
        <w:t>r</w:t>
      </w:r>
      <w:r w:rsidRPr="00546BD7">
        <w:rPr>
          <w:b/>
          <w:bCs/>
          <w:spacing w:val="2"/>
          <w:sz w:val="24"/>
          <w:szCs w:val="24"/>
        </w:rPr>
        <w:t xml:space="preserve"> </w:t>
      </w:r>
      <w:r w:rsidRPr="00546BD7">
        <w:rPr>
          <w:b/>
          <w:bCs/>
          <w:sz w:val="24"/>
          <w:szCs w:val="24"/>
        </w:rPr>
        <w:t>A</w:t>
      </w:r>
      <w:r w:rsidRPr="00546BD7">
        <w:rPr>
          <w:b/>
          <w:bCs/>
          <w:spacing w:val="-1"/>
          <w:sz w:val="24"/>
          <w:szCs w:val="24"/>
        </w:rPr>
        <w:t>ss</w:t>
      </w:r>
      <w:r w:rsidRPr="00546BD7">
        <w:rPr>
          <w:b/>
          <w:bCs/>
          <w:spacing w:val="1"/>
          <w:sz w:val="24"/>
          <w:szCs w:val="24"/>
        </w:rPr>
        <w:t>i</w:t>
      </w:r>
      <w:r w:rsidRPr="00546BD7">
        <w:rPr>
          <w:b/>
          <w:bCs/>
          <w:spacing w:val="-1"/>
          <w:sz w:val="24"/>
          <w:szCs w:val="24"/>
        </w:rPr>
        <w:t>sta</w:t>
      </w:r>
      <w:r w:rsidRPr="00546BD7">
        <w:rPr>
          <w:b/>
          <w:bCs/>
          <w:spacing w:val="1"/>
          <w:sz w:val="24"/>
          <w:szCs w:val="24"/>
        </w:rPr>
        <w:t>n</w:t>
      </w:r>
      <w:r w:rsidRPr="00546BD7">
        <w:rPr>
          <w:b/>
          <w:bCs/>
          <w:sz w:val="24"/>
          <w:szCs w:val="24"/>
        </w:rPr>
        <w:t>c</w:t>
      </w:r>
      <w:r w:rsidRPr="00546BD7">
        <w:rPr>
          <w:b/>
          <w:bCs/>
          <w:spacing w:val="-1"/>
          <w:sz w:val="24"/>
          <w:szCs w:val="24"/>
        </w:rPr>
        <w:t>e</w:t>
      </w:r>
      <w:r w:rsidRPr="00546BD7">
        <w:rPr>
          <w:b/>
          <w:bCs/>
          <w:sz w:val="24"/>
          <w:szCs w:val="24"/>
        </w:rPr>
        <w:t>:</w:t>
      </w:r>
    </w:p>
    <w:p w:rsidR="00856E86" w:rsidRPr="00C001D6" w:rsidRDefault="00856E86" w:rsidP="00856E86">
      <w:pPr>
        <w:widowControl/>
        <w:ind w:left="9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the </w:t>
      </w:r>
      <w:r w:rsidRPr="00856E86">
        <w:rPr>
          <w:b/>
          <w:sz w:val="24"/>
          <w:szCs w:val="24"/>
        </w:rPr>
        <w:t>current construction</w:t>
      </w:r>
      <w:r>
        <w:rPr>
          <w:sz w:val="24"/>
          <w:szCs w:val="24"/>
        </w:rPr>
        <w:t xml:space="preserve">, please contact </w:t>
      </w:r>
      <w:proofErr w:type="spellStart"/>
      <w:r>
        <w:rPr>
          <w:sz w:val="24"/>
          <w:szCs w:val="24"/>
        </w:rPr>
        <w:t>Divco</w:t>
      </w:r>
      <w:proofErr w:type="spellEnd"/>
      <w:r>
        <w:rPr>
          <w:sz w:val="24"/>
          <w:szCs w:val="24"/>
        </w:rPr>
        <w:t xml:space="preserve"> West at </w:t>
      </w:r>
      <w:hyperlink r:id="rId9" w:history="1">
        <w:r w:rsidRPr="00191A3D">
          <w:rPr>
            <w:rStyle w:val="Hyperlink"/>
            <w:sz w:val="24"/>
            <w:szCs w:val="24"/>
          </w:rPr>
          <w:t>mitigation@csl-consulting.com</w:t>
        </w:r>
      </w:hyperlink>
      <w:r>
        <w:rPr>
          <w:sz w:val="24"/>
          <w:szCs w:val="24"/>
        </w:rPr>
        <w:t xml:space="preserve"> or by phone at </w:t>
      </w:r>
      <w:r w:rsidRPr="00C001D6">
        <w:rPr>
          <w:b/>
          <w:sz w:val="24"/>
          <w:szCs w:val="24"/>
        </w:rPr>
        <w:t>617-866-8971</w:t>
      </w:r>
      <w:r>
        <w:rPr>
          <w:sz w:val="24"/>
          <w:szCs w:val="24"/>
        </w:rPr>
        <w:t xml:space="preserve">.  For more information, please visit the project website </w:t>
      </w:r>
      <w:hyperlink r:id="rId10" w:history="1">
        <w:r>
          <w:rPr>
            <w:rStyle w:val="Hyperlink"/>
            <w:sz w:val="24"/>
            <w:szCs w:val="24"/>
          </w:rPr>
          <w:t>www.npconstructio</w:t>
        </w:r>
        <w:r w:rsidRPr="00191A3D">
          <w:rPr>
            <w:rStyle w:val="Hyperlink"/>
            <w:sz w:val="24"/>
            <w:szCs w:val="24"/>
          </w:rPr>
          <w:t>n.info</w:t>
        </w:r>
      </w:hyperlink>
      <w:r>
        <w:rPr>
          <w:sz w:val="24"/>
          <w:szCs w:val="24"/>
        </w:rPr>
        <w:t xml:space="preserve"> .</w:t>
      </w:r>
    </w:p>
    <w:p w:rsidR="00856E86" w:rsidRPr="00546BD7" w:rsidRDefault="00856E86" w:rsidP="000733DE">
      <w:pPr>
        <w:ind w:left="932"/>
        <w:rPr>
          <w:sz w:val="24"/>
          <w:szCs w:val="24"/>
        </w:rPr>
      </w:pPr>
    </w:p>
    <w:p w:rsidR="000733DE" w:rsidRPr="00546BD7" w:rsidRDefault="000733DE" w:rsidP="000733DE">
      <w:pPr>
        <w:ind w:left="932"/>
        <w:rPr>
          <w:color w:val="000000"/>
          <w:sz w:val="24"/>
          <w:szCs w:val="24"/>
        </w:rPr>
      </w:pPr>
      <w:r w:rsidRPr="00546BD7">
        <w:rPr>
          <w:sz w:val="24"/>
          <w:szCs w:val="24"/>
        </w:rPr>
        <w:t>If</w:t>
      </w:r>
      <w:r w:rsidRPr="00546BD7">
        <w:rPr>
          <w:spacing w:val="-1"/>
          <w:sz w:val="24"/>
          <w:szCs w:val="24"/>
        </w:rPr>
        <w:t xml:space="preserve"> y</w:t>
      </w:r>
      <w:r w:rsidRPr="00546BD7">
        <w:rPr>
          <w:spacing w:val="1"/>
          <w:sz w:val="24"/>
          <w:szCs w:val="24"/>
        </w:rPr>
        <w:t>o</w:t>
      </w:r>
      <w:r w:rsidRPr="00546BD7">
        <w:rPr>
          <w:sz w:val="24"/>
          <w:szCs w:val="24"/>
        </w:rPr>
        <w:t xml:space="preserve">u </w:t>
      </w:r>
      <w:r w:rsidRPr="00546BD7">
        <w:rPr>
          <w:spacing w:val="-1"/>
          <w:sz w:val="24"/>
          <w:szCs w:val="24"/>
        </w:rPr>
        <w:t>h</w:t>
      </w:r>
      <w:r w:rsidRPr="00546BD7">
        <w:rPr>
          <w:sz w:val="24"/>
          <w:szCs w:val="24"/>
        </w:rPr>
        <w:t>a</w:t>
      </w:r>
      <w:r w:rsidRPr="00546BD7">
        <w:rPr>
          <w:spacing w:val="-1"/>
          <w:sz w:val="24"/>
          <w:szCs w:val="24"/>
        </w:rPr>
        <w:t>v</w:t>
      </w:r>
      <w:r w:rsidRPr="00546BD7">
        <w:rPr>
          <w:sz w:val="24"/>
          <w:szCs w:val="24"/>
        </w:rPr>
        <w:t>e</w:t>
      </w:r>
      <w:r w:rsidRPr="00546BD7">
        <w:rPr>
          <w:spacing w:val="1"/>
          <w:sz w:val="24"/>
          <w:szCs w:val="24"/>
        </w:rPr>
        <w:t xml:space="preserve"> </w:t>
      </w:r>
      <w:r w:rsidRPr="00546BD7">
        <w:rPr>
          <w:sz w:val="24"/>
          <w:szCs w:val="24"/>
        </w:rPr>
        <w:t>a</w:t>
      </w:r>
      <w:r w:rsidRPr="00546BD7">
        <w:rPr>
          <w:spacing w:val="-1"/>
          <w:sz w:val="24"/>
          <w:szCs w:val="24"/>
        </w:rPr>
        <w:t>n</w:t>
      </w:r>
      <w:r w:rsidRPr="00546BD7">
        <w:rPr>
          <w:sz w:val="24"/>
          <w:szCs w:val="24"/>
        </w:rPr>
        <w:t xml:space="preserve">y </w:t>
      </w:r>
      <w:r w:rsidRPr="00546BD7">
        <w:rPr>
          <w:spacing w:val="-1"/>
          <w:sz w:val="24"/>
          <w:szCs w:val="24"/>
        </w:rPr>
        <w:t>qu</w:t>
      </w:r>
      <w:r w:rsidRPr="00546BD7">
        <w:rPr>
          <w:sz w:val="24"/>
          <w:szCs w:val="24"/>
        </w:rPr>
        <w:t>e</w:t>
      </w:r>
      <w:r w:rsidRPr="00546BD7">
        <w:rPr>
          <w:spacing w:val="1"/>
          <w:sz w:val="24"/>
          <w:szCs w:val="24"/>
        </w:rPr>
        <w:t>s</w:t>
      </w:r>
      <w:r w:rsidRPr="00546BD7">
        <w:rPr>
          <w:sz w:val="24"/>
          <w:szCs w:val="24"/>
        </w:rPr>
        <w:t>tions</w:t>
      </w:r>
      <w:r w:rsidRPr="00546BD7">
        <w:rPr>
          <w:spacing w:val="-1"/>
          <w:sz w:val="24"/>
          <w:szCs w:val="24"/>
        </w:rPr>
        <w:t xml:space="preserve"> r</w:t>
      </w:r>
      <w:r w:rsidRPr="00546BD7">
        <w:rPr>
          <w:sz w:val="24"/>
          <w:szCs w:val="24"/>
        </w:rPr>
        <w:t>ega</w:t>
      </w:r>
      <w:r w:rsidRPr="00546BD7">
        <w:rPr>
          <w:spacing w:val="-1"/>
          <w:sz w:val="24"/>
          <w:szCs w:val="24"/>
        </w:rPr>
        <w:t>rd</w:t>
      </w:r>
      <w:r w:rsidRPr="00546BD7">
        <w:rPr>
          <w:sz w:val="24"/>
          <w:szCs w:val="24"/>
        </w:rPr>
        <w:t>i</w:t>
      </w:r>
      <w:r w:rsidRPr="00546BD7">
        <w:rPr>
          <w:spacing w:val="-1"/>
          <w:sz w:val="24"/>
          <w:szCs w:val="24"/>
        </w:rPr>
        <w:t>n</w:t>
      </w:r>
      <w:r w:rsidRPr="00546BD7">
        <w:rPr>
          <w:sz w:val="24"/>
          <w:szCs w:val="24"/>
        </w:rPr>
        <w:t xml:space="preserve">g </w:t>
      </w:r>
      <w:r w:rsidR="00856E86">
        <w:rPr>
          <w:spacing w:val="1"/>
          <w:sz w:val="24"/>
          <w:szCs w:val="24"/>
        </w:rPr>
        <w:t xml:space="preserve">the </w:t>
      </w:r>
      <w:r w:rsidR="00856E86" w:rsidRPr="00856E86">
        <w:rPr>
          <w:b/>
          <w:spacing w:val="1"/>
          <w:sz w:val="24"/>
          <w:szCs w:val="24"/>
        </w:rPr>
        <w:t>redesign of Gore Street</w:t>
      </w:r>
      <w:r w:rsidRPr="00546BD7">
        <w:rPr>
          <w:sz w:val="24"/>
          <w:szCs w:val="24"/>
        </w:rPr>
        <w:t xml:space="preserve">, </w:t>
      </w:r>
      <w:r w:rsidRPr="00546BD7">
        <w:rPr>
          <w:spacing w:val="-1"/>
          <w:sz w:val="24"/>
          <w:szCs w:val="24"/>
        </w:rPr>
        <w:t>p</w:t>
      </w:r>
      <w:r w:rsidRPr="00546BD7">
        <w:rPr>
          <w:sz w:val="24"/>
          <w:szCs w:val="24"/>
        </w:rPr>
        <w:t>lea</w:t>
      </w:r>
      <w:r w:rsidRPr="00546BD7">
        <w:rPr>
          <w:spacing w:val="1"/>
          <w:sz w:val="24"/>
          <w:szCs w:val="24"/>
        </w:rPr>
        <w:t>s</w:t>
      </w:r>
      <w:r w:rsidRPr="00546BD7">
        <w:rPr>
          <w:sz w:val="24"/>
          <w:szCs w:val="24"/>
        </w:rPr>
        <w:t>e</w:t>
      </w:r>
      <w:r w:rsidRPr="00546BD7">
        <w:rPr>
          <w:spacing w:val="-1"/>
          <w:sz w:val="24"/>
          <w:szCs w:val="24"/>
        </w:rPr>
        <w:t xml:space="preserve"> </w:t>
      </w:r>
      <w:r w:rsidRPr="00546BD7">
        <w:rPr>
          <w:spacing w:val="1"/>
          <w:sz w:val="24"/>
          <w:szCs w:val="24"/>
        </w:rPr>
        <w:t>co</w:t>
      </w:r>
      <w:r w:rsidRPr="00546BD7">
        <w:rPr>
          <w:spacing w:val="-1"/>
          <w:sz w:val="24"/>
          <w:szCs w:val="24"/>
        </w:rPr>
        <w:t>n</w:t>
      </w:r>
      <w:r w:rsidRPr="00546BD7">
        <w:rPr>
          <w:sz w:val="24"/>
          <w:szCs w:val="24"/>
        </w:rPr>
        <w:t>t</w:t>
      </w:r>
      <w:r w:rsidRPr="00546BD7">
        <w:rPr>
          <w:spacing w:val="-3"/>
          <w:sz w:val="24"/>
          <w:szCs w:val="24"/>
        </w:rPr>
        <w:t>a</w:t>
      </w:r>
      <w:r w:rsidRPr="00546BD7">
        <w:rPr>
          <w:spacing w:val="1"/>
          <w:sz w:val="24"/>
          <w:szCs w:val="24"/>
        </w:rPr>
        <w:t>c</w:t>
      </w:r>
      <w:r w:rsidRPr="00546BD7">
        <w:rPr>
          <w:sz w:val="24"/>
          <w:szCs w:val="24"/>
        </w:rPr>
        <w:t xml:space="preserve">t </w:t>
      </w:r>
      <w:r w:rsidR="00B71CC8">
        <w:rPr>
          <w:sz w:val="24"/>
          <w:szCs w:val="24"/>
        </w:rPr>
        <w:t>Kate Riley</w:t>
      </w:r>
      <w:r w:rsidRPr="00546BD7">
        <w:rPr>
          <w:sz w:val="24"/>
          <w:szCs w:val="24"/>
        </w:rPr>
        <w:t>,</w:t>
      </w:r>
      <w:r w:rsidRPr="00546BD7">
        <w:rPr>
          <w:spacing w:val="-5"/>
          <w:sz w:val="24"/>
          <w:szCs w:val="24"/>
        </w:rPr>
        <w:t xml:space="preserve"> </w:t>
      </w:r>
      <w:r w:rsidRPr="00546BD7">
        <w:rPr>
          <w:sz w:val="24"/>
          <w:szCs w:val="24"/>
        </w:rPr>
        <w:t>Co</w:t>
      </w:r>
      <w:r w:rsidRPr="00546BD7">
        <w:rPr>
          <w:spacing w:val="1"/>
          <w:sz w:val="24"/>
          <w:szCs w:val="24"/>
        </w:rPr>
        <w:t>mm</w:t>
      </w:r>
      <w:r w:rsidRPr="00546BD7">
        <w:rPr>
          <w:spacing w:val="-1"/>
          <w:sz w:val="24"/>
          <w:szCs w:val="24"/>
        </w:rPr>
        <w:t>un</w:t>
      </w:r>
      <w:r w:rsidRPr="00546BD7">
        <w:rPr>
          <w:sz w:val="24"/>
          <w:szCs w:val="24"/>
        </w:rPr>
        <w:t>ity</w:t>
      </w:r>
      <w:r w:rsidRPr="00546BD7">
        <w:rPr>
          <w:spacing w:val="-1"/>
          <w:sz w:val="24"/>
          <w:szCs w:val="24"/>
        </w:rPr>
        <w:t xml:space="preserve"> </w:t>
      </w:r>
      <w:r w:rsidRPr="00546BD7">
        <w:rPr>
          <w:sz w:val="24"/>
          <w:szCs w:val="24"/>
        </w:rPr>
        <w:t xml:space="preserve">Relations, at </w:t>
      </w:r>
      <w:r w:rsidRPr="00546BD7">
        <w:rPr>
          <w:spacing w:val="1"/>
          <w:sz w:val="24"/>
          <w:szCs w:val="24"/>
        </w:rPr>
        <w:t>6</w:t>
      </w:r>
      <w:r w:rsidRPr="00546BD7">
        <w:rPr>
          <w:spacing w:val="-2"/>
          <w:sz w:val="24"/>
          <w:szCs w:val="24"/>
        </w:rPr>
        <w:t>1</w:t>
      </w:r>
      <w:r w:rsidRPr="00546BD7">
        <w:rPr>
          <w:sz w:val="24"/>
          <w:szCs w:val="24"/>
        </w:rPr>
        <w:t>7.3</w:t>
      </w:r>
      <w:r w:rsidRPr="00546BD7">
        <w:rPr>
          <w:spacing w:val="-1"/>
          <w:sz w:val="24"/>
          <w:szCs w:val="24"/>
        </w:rPr>
        <w:t>4</w:t>
      </w:r>
      <w:r w:rsidRPr="00546BD7">
        <w:rPr>
          <w:sz w:val="24"/>
          <w:szCs w:val="24"/>
        </w:rPr>
        <w:t>9.4</w:t>
      </w:r>
      <w:r w:rsidRPr="00546BD7">
        <w:rPr>
          <w:spacing w:val="-1"/>
          <w:sz w:val="24"/>
          <w:szCs w:val="24"/>
        </w:rPr>
        <w:t>8</w:t>
      </w:r>
      <w:r w:rsidR="00B71CC8">
        <w:rPr>
          <w:spacing w:val="-2"/>
          <w:sz w:val="24"/>
          <w:szCs w:val="24"/>
        </w:rPr>
        <w:t>70</w:t>
      </w:r>
      <w:r w:rsidR="00953B1E" w:rsidRPr="00546BD7">
        <w:rPr>
          <w:sz w:val="24"/>
          <w:szCs w:val="24"/>
        </w:rPr>
        <w:t xml:space="preserve"> or</w:t>
      </w:r>
      <w:r w:rsidRPr="00546BD7">
        <w:rPr>
          <w:sz w:val="24"/>
          <w:szCs w:val="24"/>
        </w:rPr>
        <w:t xml:space="preserve"> </w:t>
      </w:r>
      <w:r w:rsidRPr="00546BD7">
        <w:rPr>
          <w:color w:val="0000FF"/>
          <w:spacing w:val="-49"/>
          <w:sz w:val="24"/>
          <w:szCs w:val="24"/>
        </w:rPr>
        <w:t> </w:t>
      </w:r>
      <w:hyperlink r:id="rId11" w:history="1">
        <w:r w:rsidR="00B71CC8" w:rsidRPr="00055444">
          <w:rPr>
            <w:rStyle w:val="Hyperlink"/>
            <w:spacing w:val="-1"/>
            <w:sz w:val="24"/>
            <w:szCs w:val="24"/>
          </w:rPr>
          <w:t>kriley@</w:t>
        </w:r>
        <w:r w:rsidR="00B71CC8" w:rsidRPr="00055444">
          <w:rPr>
            <w:rStyle w:val="Hyperlink"/>
            <w:spacing w:val="1"/>
            <w:sz w:val="24"/>
            <w:szCs w:val="24"/>
          </w:rPr>
          <w:t>c</w:t>
        </w:r>
        <w:r w:rsidR="00B71CC8" w:rsidRPr="00055444">
          <w:rPr>
            <w:rStyle w:val="Hyperlink"/>
            <w:spacing w:val="-2"/>
            <w:sz w:val="24"/>
            <w:szCs w:val="24"/>
          </w:rPr>
          <w:t>a</w:t>
        </w:r>
        <w:r w:rsidR="00B71CC8" w:rsidRPr="00055444">
          <w:rPr>
            <w:rStyle w:val="Hyperlink"/>
            <w:sz w:val="24"/>
            <w:szCs w:val="24"/>
          </w:rPr>
          <w:t>m</w:t>
        </w:r>
        <w:r w:rsidR="00B71CC8" w:rsidRPr="00055444">
          <w:rPr>
            <w:rStyle w:val="Hyperlink"/>
            <w:spacing w:val="-1"/>
            <w:sz w:val="24"/>
            <w:szCs w:val="24"/>
          </w:rPr>
          <w:t>br</w:t>
        </w:r>
        <w:r w:rsidR="00B71CC8" w:rsidRPr="00055444">
          <w:rPr>
            <w:rStyle w:val="Hyperlink"/>
            <w:sz w:val="24"/>
            <w:szCs w:val="24"/>
          </w:rPr>
          <w:t>i</w:t>
        </w:r>
        <w:r w:rsidR="00B71CC8" w:rsidRPr="00055444">
          <w:rPr>
            <w:rStyle w:val="Hyperlink"/>
            <w:spacing w:val="-1"/>
            <w:sz w:val="24"/>
            <w:szCs w:val="24"/>
          </w:rPr>
          <w:t>d</w:t>
        </w:r>
        <w:r w:rsidR="00B71CC8" w:rsidRPr="00055444">
          <w:rPr>
            <w:rStyle w:val="Hyperlink"/>
            <w:sz w:val="24"/>
            <w:szCs w:val="24"/>
          </w:rPr>
          <w:t>gema.</w:t>
        </w:r>
        <w:r w:rsidR="00B71CC8" w:rsidRPr="00055444">
          <w:rPr>
            <w:rStyle w:val="Hyperlink"/>
            <w:spacing w:val="-1"/>
            <w:sz w:val="24"/>
            <w:szCs w:val="24"/>
          </w:rPr>
          <w:t>g</w:t>
        </w:r>
        <w:r w:rsidR="00B71CC8" w:rsidRPr="00055444">
          <w:rPr>
            <w:rStyle w:val="Hyperlink"/>
            <w:spacing w:val="1"/>
            <w:sz w:val="24"/>
            <w:szCs w:val="24"/>
          </w:rPr>
          <w:t>o</w:t>
        </w:r>
        <w:r w:rsidR="00B71CC8" w:rsidRPr="00055444">
          <w:rPr>
            <w:rStyle w:val="Hyperlink"/>
            <w:sz w:val="24"/>
            <w:szCs w:val="24"/>
          </w:rPr>
          <w:t>v</w:t>
        </w:r>
      </w:hyperlink>
      <w:r w:rsidR="00B71CC8">
        <w:rPr>
          <w:sz w:val="24"/>
          <w:szCs w:val="24"/>
        </w:rPr>
        <w:t xml:space="preserve">.  </w:t>
      </w:r>
      <w:r w:rsidR="003618B2">
        <w:rPr>
          <w:sz w:val="24"/>
          <w:szCs w:val="24"/>
        </w:rPr>
        <w:t>For information and plans from previous meetings or t</w:t>
      </w:r>
      <w:r w:rsidR="00546BD7" w:rsidRPr="00546BD7">
        <w:rPr>
          <w:sz w:val="24"/>
          <w:szCs w:val="24"/>
        </w:rPr>
        <w:t xml:space="preserve">o join the email distribution list for this project visit </w:t>
      </w:r>
      <w:r w:rsidR="003618B2" w:rsidRPr="003618B2">
        <w:rPr>
          <w:sz w:val="24"/>
          <w:szCs w:val="24"/>
        </w:rPr>
        <w:t>http://bit.ly/GoreStRufoRd</w:t>
      </w:r>
      <w:r w:rsidR="003618B2">
        <w:rPr>
          <w:sz w:val="24"/>
          <w:szCs w:val="24"/>
        </w:rPr>
        <w:t>.</w:t>
      </w:r>
    </w:p>
    <w:p w:rsidR="000733DE" w:rsidRPr="00546BD7" w:rsidRDefault="000733DE" w:rsidP="000733DE">
      <w:pPr>
        <w:ind w:left="932"/>
        <w:rPr>
          <w:sz w:val="24"/>
          <w:szCs w:val="24"/>
        </w:rPr>
      </w:pPr>
    </w:p>
    <w:p w:rsidR="000733DE" w:rsidRPr="00546BD7" w:rsidRDefault="000733DE" w:rsidP="000733DE">
      <w:pPr>
        <w:ind w:left="212" w:firstLine="720"/>
        <w:rPr>
          <w:sz w:val="24"/>
          <w:szCs w:val="24"/>
        </w:rPr>
      </w:pPr>
      <w:r w:rsidRPr="00546BD7">
        <w:rPr>
          <w:sz w:val="24"/>
          <w:szCs w:val="24"/>
        </w:rPr>
        <w:t>Tha</w:t>
      </w:r>
      <w:r w:rsidRPr="00546BD7">
        <w:rPr>
          <w:spacing w:val="-2"/>
          <w:sz w:val="24"/>
          <w:szCs w:val="24"/>
        </w:rPr>
        <w:t>n</w:t>
      </w:r>
      <w:r w:rsidRPr="00546BD7">
        <w:rPr>
          <w:sz w:val="24"/>
          <w:szCs w:val="24"/>
        </w:rPr>
        <w:t>k</w:t>
      </w:r>
      <w:r w:rsidRPr="00546BD7">
        <w:rPr>
          <w:spacing w:val="1"/>
          <w:sz w:val="24"/>
          <w:szCs w:val="24"/>
        </w:rPr>
        <w:t xml:space="preserve"> </w:t>
      </w:r>
      <w:r w:rsidRPr="00546BD7">
        <w:rPr>
          <w:spacing w:val="-1"/>
          <w:sz w:val="24"/>
          <w:szCs w:val="24"/>
        </w:rPr>
        <w:t>y</w:t>
      </w:r>
      <w:r w:rsidRPr="00546BD7">
        <w:rPr>
          <w:spacing w:val="1"/>
          <w:sz w:val="24"/>
          <w:szCs w:val="24"/>
        </w:rPr>
        <w:t>o</w:t>
      </w:r>
      <w:r w:rsidRPr="00546BD7">
        <w:rPr>
          <w:sz w:val="24"/>
          <w:szCs w:val="24"/>
        </w:rPr>
        <w:t xml:space="preserve">u </w:t>
      </w:r>
      <w:r w:rsidR="00937963" w:rsidRPr="00546BD7">
        <w:rPr>
          <w:sz w:val="24"/>
          <w:szCs w:val="24"/>
        </w:rPr>
        <w:t xml:space="preserve">in advance </w:t>
      </w:r>
      <w:r w:rsidRPr="00546BD7">
        <w:rPr>
          <w:sz w:val="24"/>
          <w:szCs w:val="24"/>
        </w:rPr>
        <w:t xml:space="preserve">for </w:t>
      </w:r>
      <w:r w:rsidRPr="00546BD7">
        <w:rPr>
          <w:spacing w:val="-1"/>
          <w:sz w:val="24"/>
          <w:szCs w:val="24"/>
        </w:rPr>
        <w:t>y</w:t>
      </w:r>
      <w:r w:rsidRPr="00546BD7">
        <w:rPr>
          <w:spacing w:val="1"/>
          <w:sz w:val="24"/>
          <w:szCs w:val="24"/>
        </w:rPr>
        <w:t>o</w:t>
      </w:r>
      <w:r w:rsidRPr="00546BD7">
        <w:rPr>
          <w:spacing w:val="-1"/>
          <w:sz w:val="24"/>
          <w:szCs w:val="24"/>
        </w:rPr>
        <w:t>u</w:t>
      </w:r>
      <w:r w:rsidRPr="00546BD7">
        <w:rPr>
          <w:sz w:val="24"/>
          <w:szCs w:val="24"/>
        </w:rPr>
        <w:t xml:space="preserve">r </w:t>
      </w:r>
      <w:r w:rsidRPr="00546BD7">
        <w:rPr>
          <w:spacing w:val="1"/>
          <w:sz w:val="24"/>
          <w:szCs w:val="24"/>
        </w:rPr>
        <w:t>c</w:t>
      </w:r>
      <w:r w:rsidRPr="00546BD7">
        <w:rPr>
          <w:spacing w:val="-1"/>
          <w:sz w:val="24"/>
          <w:szCs w:val="24"/>
        </w:rPr>
        <w:t>o</w:t>
      </w:r>
      <w:r w:rsidRPr="00546BD7">
        <w:rPr>
          <w:spacing w:val="1"/>
          <w:sz w:val="24"/>
          <w:szCs w:val="24"/>
        </w:rPr>
        <w:t>o</w:t>
      </w:r>
      <w:r w:rsidRPr="00546BD7">
        <w:rPr>
          <w:spacing w:val="-1"/>
          <w:sz w:val="24"/>
          <w:szCs w:val="24"/>
        </w:rPr>
        <w:t>p</w:t>
      </w:r>
      <w:r w:rsidRPr="00546BD7">
        <w:rPr>
          <w:spacing w:val="-2"/>
          <w:sz w:val="24"/>
          <w:szCs w:val="24"/>
        </w:rPr>
        <w:t>e</w:t>
      </w:r>
      <w:r w:rsidRPr="00546BD7">
        <w:rPr>
          <w:spacing w:val="-1"/>
          <w:sz w:val="24"/>
          <w:szCs w:val="24"/>
        </w:rPr>
        <w:t>r</w:t>
      </w:r>
      <w:r w:rsidR="00937963" w:rsidRPr="00546BD7">
        <w:rPr>
          <w:sz w:val="24"/>
          <w:szCs w:val="24"/>
        </w:rPr>
        <w:t xml:space="preserve">ation and patience. </w:t>
      </w:r>
    </w:p>
    <w:p w:rsidR="00922E0B" w:rsidRPr="00546BD7" w:rsidRDefault="00922E0B" w:rsidP="00922E0B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922E0B" w:rsidRPr="00546BD7" w:rsidRDefault="00922E0B" w:rsidP="00922E0B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</w:p>
    <w:p w:rsidR="00AE40A8" w:rsidRDefault="009A13DE" w:rsidP="000B6A31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  <w:r w:rsidRPr="00546BD7">
        <w:rPr>
          <w:rFonts w:asciiTheme="minorHAnsi" w:hAnsiTheme="minorHAnsi" w:cs="Arial"/>
        </w:rPr>
        <w:t>Sincerely,</w:t>
      </w:r>
    </w:p>
    <w:p w:rsidR="009A13DE" w:rsidRDefault="009A13DE" w:rsidP="00922E0B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</w:p>
    <w:p w:rsidR="00AE40A8" w:rsidRPr="00546BD7" w:rsidRDefault="00AE40A8" w:rsidP="00922E0B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  <w:r w:rsidRPr="00AE40A8">
        <w:rPr>
          <w:rFonts w:asciiTheme="minorHAnsi" w:hAnsiTheme="minorHAnsi" w:cs="Arial"/>
          <w:noProof/>
        </w:rPr>
        <w:drawing>
          <wp:inline distT="0" distB="0" distL="0" distR="0">
            <wp:extent cx="1099127" cy="161925"/>
            <wp:effectExtent l="0" t="0" r="6350" b="0"/>
            <wp:docPr id="4" name="Picture 4" descr="\\Snoopy\users\kwatkins\Desktop\Kath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noopy\users\kwatkins\Desktop\Kathy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66" cy="23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DE" w:rsidRPr="00546BD7" w:rsidRDefault="009A13DE" w:rsidP="00922E0B">
      <w:pPr>
        <w:pStyle w:val="BodyText"/>
        <w:spacing w:line="252" w:lineRule="exact"/>
        <w:ind w:left="931" w:right="704"/>
        <w:jc w:val="both"/>
        <w:rPr>
          <w:rFonts w:asciiTheme="minorHAnsi" w:hAnsiTheme="minorHAnsi" w:cs="Arial"/>
        </w:rPr>
      </w:pPr>
      <w:r w:rsidRPr="00546BD7">
        <w:rPr>
          <w:rFonts w:asciiTheme="minorHAnsi" w:hAnsiTheme="minorHAnsi" w:cs="Arial"/>
        </w:rPr>
        <w:t>Katherine F. Watkins</w:t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  <w:r w:rsidR="00F46A0C">
        <w:rPr>
          <w:rFonts w:asciiTheme="minorHAnsi" w:hAnsiTheme="minorHAnsi" w:cs="Arial"/>
        </w:rPr>
        <w:tab/>
      </w:r>
    </w:p>
    <w:p w:rsidR="004A2D1E" w:rsidRPr="009244AB" w:rsidRDefault="009A13DE" w:rsidP="000B6A31">
      <w:pPr>
        <w:pStyle w:val="BodyText"/>
        <w:spacing w:line="252" w:lineRule="exact"/>
        <w:ind w:left="931" w:right="704"/>
        <w:rPr>
          <w:rFonts w:ascii="Arial" w:hAnsi="Arial" w:cs="Arial"/>
          <w:sz w:val="20"/>
          <w:szCs w:val="20"/>
        </w:rPr>
      </w:pPr>
      <w:r w:rsidRPr="00546BD7">
        <w:rPr>
          <w:rFonts w:asciiTheme="minorHAnsi" w:hAnsiTheme="minorHAnsi" w:cs="Arial"/>
        </w:rPr>
        <w:t>City Engineer</w:t>
      </w:r>
    </w:p>
    <w:sectPr w:rsidR="004A2D1E" w:rsidRPr="009244AB" w:rsidSect="00AE40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123" w:bottom="274" w:left="2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04" w:rsidRDefault="00A41B04" w:rsidP="005A34CD">
      <w:r>
        <w:separator/>
      </w:r>
    </w:p>
  </w:endnote>
  <w:endnote w:type="continuationSeparator" w:id="0">
    <w:p w:rsidR="00A41B04" w:rsidRDefault="00A41B04" w:rsidP="005A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04" w:rsidRDefault="00A41B04" w:rsidP="005A34CD">
      <w:r>
        <w:separator/>
      </w:r>
    </w:p>
  </w:footnote>
  <w:footnote w:type="continuationSeparator" w:id="0">
    <w:p w:rsidR="00A41B04" w:rsidRDefault="00A41B04" w:rsidP="005A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DE" w:rsidRDefault="00073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1BD"/>
    <w:multiLevelType w:val="hybridMultilevel"/>
    <w:tmpl w:val="D19858E8"/>
    <w:lvl w:ilvl="0" w:tplc="04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 w15:restartNumberingAfterBreak="0">
    <w:nsid w:val="0F281E08"/>
    <w:multiLevelType w:val="hybridMultilevel"/>
    <w:tmpl w:val="A1CC9E8E"/>
    <w:lvl w:ilvl="0" w:tplc="19AC3B16">
      <w:start w:val="1"/>
      <w:numFmt w:val="bullet"/>
      <w:lvlText w:val=""/>
      <w:lvlJc w:val="left"/>
      <w:pPr>
        <w:ind w:left="20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E96BC50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2" w:tplc="C250286C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3" w:tplc="F9A24CB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59C67A3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0E04188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5254E83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3766919A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5F942432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" w15:restartNumberingAfterBreak="0">
    <w:nsid w:val="1B1D623F"/>
    <w:multiLevelType w:val="multilevel"/>
    <w:tmpl w:val="A2EE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02D33"/>
    <w:multiLevelType w:val="hybridMultilevel"/>
    <w:tmpl w:val="8E4694D8"/>
    <w:lvl w:ilvl="0" w:tplc="9D28A3FE">
      <w:numFmt w:val="bullet"/>
      <w:lvlText w:val="•"/>
      <w:lvlJc w:val="left"/>
      <w:pPr>
        <w:ind w:left="1652" w:hanging="360"/>
      </w:pPr>
      <w:rPr>
        <w:rFonts w:ascii="Gill Sans MT" w:eastAsia="Gill Sans MT" w:hAnsi="Gill Sans MT" w:cs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1E"/>
    <w:rsid w:val="00014193"/>
    <w:rsid w:val="00016B32"/>
    <w:rsid w:val="00026282"/>
    <w:rsid w:val="000733DE"/>
    <w:rsid w:val="000B6A31"/>
    <w:rsid w:val="0015184E"/>
    <w:rsid w:val="00186739"/>
    <w:rsid w:val="00187C52"/>
    <w:rsid w:val="001A38F5"/>
    <w:rsid w:val="001A76B8"/>
    <w:rsid w:val="001C33B2"/>
    <w:rsid w:val="001F3AC8"/>
    <w:rsid w:val="00224D2D"/>
    <w:rsid w:val="00263516"/>
    <w:rsid w:val="00264FC4"/>
    <w:rsid w:val="002851B1"/>
    <w:rsid w:val="002B0E39"/>
    <w:rsid w:val="002D2A0E"/>
    <w:rsid w:val="002F4A83"/>
    <w:rsid w:val="003201BD"/>
    <w:rsid w:val="00356DF0"/>
    <w:rsid w:val="003618B2"/>
    <w:rsid w:val="003B06CD"/>
    <w:rsid w:val="003D3D7A"/>
    <w:rsid w:val="003E0681"/>
    <w:rsid w:val="00462853"/>
    <w:rsid w:val="004A0636"/>
    <w:rsid w:val="004A235D"/>
    <w:rsid w:val="004A2D1E"/>
    <w:rsid w:val="004D286A"/>
    <w:rsid w:val="00540D96"/>
    <w:rsid w:val="00546BD7"/>
    <w:rsid w:val="005811B7"/>
    <w:rsid w:val="005A34CD"/>
    <w:rsid w:val="005D06CB"/>
    <w:rsid w:val="0067000F"/>
    <w:rsid w:val="006D546E"/>
    <w:rsid w:val="00762A97"/>
    <w:rsid w:val="0078372A"/>
    <w:rsid w:val="00801BA1"/>
    <w:rsid w:val="00815000"/>
    <w:rsid w:val="00823543"/>
    <w:rsid w:val="008300FD"/>
    <w:rsid w:val="00856E86"/>
    <w:rsid w:val="00894E6C"/>
    <w:rsid w:val="008A5007"/>
    <w:rsid w:val="008A5C21"/>
    <w:rsid w:val="008B2812"/>
    <w:rsid w:val="008D2BB6"/>
    <w:rsid w:val="008D4469"/>
    <w:rsid w:val="00922E0B"/>
    <w:rsid w:val="009244AB"/>
    <w:rsid w:val="00937963"/>
    <w:rsid w:val="00953B1E"/>
    <w:rsid w:val="0096057A"/>
    <w:rsid w:val="009A13DE"/>
    <w:rsid w:val="00A07B89"/>
    <w:rsid w:val="00A41B04"/>
    <w:rsid w:val="00A534DD"/>
    <w:rsid w:val="00A66B23"/>
    <w:rsid w:val="00AB60C2"/>
    <w:rsid w:val="00AC512A"/>
    <w:rsid w:val="00AE40A8"/>
    <w:rsid w:val="00B13AE3"/>
    <w:rsid w:val="00B16C52"/>
    <w:rsid w:val="00B20843"/>
    <w:rsid w:val="00B71CC8"/>
    <w:rsid w:val="00B91CC8"/>
    <w:rsid w:val="00BA6D79"/>
    <w:rsid w:val="00BC18BF"/>
    <w:rsid w:val="00C001D6"/>
    <w:rsid w:val="00C24AD6"/>
    <w:rsid w:val="00C92C9E"/>
    <w:rsid w:val="00CA0B4F"/>
    <w:rsid w:val="00CC06A5"/>
    <w:rsid w:val="00CE7390"/>
    <w:rsid w:val="00D12BF8"/>
    <w:rsid w:val="00D25897"/>
    <w:rsid w:val="00D371D3"/>
    <w:rsid w:val="00D40ED3"/>
    <w:rsid w:val="00D435A5"/>
    <w:rsid w:val="00D44C64"/>
    <w:rsid w:val="00D5697D"/>
    <w:rsid w:val="00DC6C4B"/>
    <w:rsid w:val="00DC6D27"/>
    <w:rsid w:val="00E21E6B"/>
    <w:rsid w:val="00E356AC"/>
    <w:rsid w:val="00E4279B"/>
    <w:rsid w:val="00E63450"/>
    <w:rsid w:val="00E931F2"/>
    <w:rsid w:val="00E93EF6"/>
    <w:rsid w:val="00EB66E5"/>
    <w:rsid w:val="00EE2074"/>
    <w:rsid w:val="00F20A1A"/>
    <w:rsid w:val="00F46A0C"/>
    <w:rsid w:val="00F70935"/>
    <w:rsid w:val="00F85C77"/>
    <w:rsid w:val="00FA4A7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B56E14"/>
  <w15:docId w15:val="{C486D09D-086B-4784-BC81-1807AE7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0843"/>
  </w:style>
  <w:style w:type="paragraph" w:styleId="Heading1">
    <w:name w:val="heading 1"/>
    <w:basedOn w:val="Normal"/>
    <w:uiPriority w:val="1"/>
    <w:qFormat/>
    <w:rsid w:val="00B20843"/>
    <w:pPr>
      <w:ind w:left="9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3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0843"/>
    <w:pPr>
      <w:ind w:left="20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43"/>
  </w:style>
  <w:style w:type="paragraph" w:customStyle="1" w:styleId="TableParagraph">
    <w:name w:val="Table Paragraph"/>
    <w:basedOn w:val="Normal"/>
    <w:uiPriority w:val="1"/>
    <w:qFormat/>
    <w:rsid w:val="00B20843"/>
  </w:style>
  <w:style w:type="character" w:styleId="CommentReference">
    <w:name w:val="annotation reference"/>
    <w:basedOn w:val="DefaultParagraphFont"/>
    <w:uiPriority w:val="99"/>
    <w:semiHidden/>
    <w:unhideWhenUsed/>
    <w:rsid w:val="00CA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B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1BA1"/>
  </w:style>
  <w:style w:type="paragraph" w:styleId="Header">
    <w:name w:val="header"/>
    <w:basedOn w:val="Normal"/>
    <w:link w:val="HeaderChar"/>
    <w:uiPriority w:val="99"/>
    <w:unhideWhenUsed/>
    <w:rsid w:val="005A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CD"/>
  </w:style>
  <w:style w:type="paragraph" w:styleId="Footer">
    <w:name w:val="footer"/>
    <w:basedOn w:val="Normal"/>
    <w:link w:val="FooterChar"/>
    <w:uiPriority w:val="99"/>
    <w:unhideWhenUsed/>
    <w:rsid w:val="005A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CD"/>
  </w:style>
  <w:style w:type="character" w:styleId="FollowedHyperlink">
    <w:name w:val="FollowedHyperlink"/>
    <w:basedOn w:val="DefaultParagraphFont"/>
    <w:uiPriority w:val="99"/>
    <w:semiHidden/>
    <w:unhideWhenUsed/>
    <w:rsid w:val="00CE73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3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9A13DE"/>
    <w:rPr>
      <w:i w:val="0"/>
      <w:iCs w:val="0"/>
      <w:color w:val="006D21"/>
    </w:rPr>
  </w:style>
  <w:style w:type="character" w:customStyle="1" w:styleId="tlslow2">
    <w:name w:val="tlslow2"/>
    <w:basedOn w:val="DefaultParagraphFont"/>
    <w:rsid w:val="009A13DE"/>
  </w:style>
  <w:style w:type="character" w:customStyle="1" w:styleId="tlfast">
    <w:name w:val="tlfast"/>
    <w:basedOn w:val="DefaultParagraphFont"/>
    <w:rsid w:val="009A13DE"/>
  </w:style>
  <w:style w:type="character" w:customStyle="1" w:styleId="copyrightattributionstyle">
    <w:name w:val="copyrightattributionstyle"/>
    <w:basedOn w:val="DefaultParagraphFont"/>
    <w:rsid w:val="009A13DE"/>
  </w:style>
  <w:style w:type="character" w:styleId="Mention">
    <w:name w:val="Mention"/>
    <w:basedOn w:val="DefaultParagraphFont"/>
    <w:uiPriority w:val="99"/>
    <w:semiHidden/>
    <w:unhideWhenUsed/>
    <w:rsid w:val="00C001D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71C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7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7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ley@cambridgem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pconstruciton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tigation@csl-consulting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A734-8E51-4F14-AA1E-800415E8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Notice_WillardSurveys_FINAL.docx</vt:lpstr>
    </vt:vector>
  </TitlesOfParts>
  <Company>Windows User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Notice_WillardSurveys_FINAL.docx</dc:title>
  <dc:creator>dstokes</dc:creator>
  <cp:lastModifiedBy>Riley, Kate</cp:lastModifiedBy>
  <cp:revision>4</cp:revision>
  <cp:lastPrinted>2018-10-17T20:33:00Z</cp:lastPrinted>
  <dcterms:created xsi:type="dcterms:W3CDTF">2018-10-16T13:29:00Z</dcterms:created>
  <dcterms:modified xsi:type="dcterms:W3CDTF">2018-10-17T20:57:00Z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2016-09-29T00:00:00Z</vt:filetime>
  </property>
</Properties>
</file>